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17" w:rsidRDefault="00AE7100" w:rsidP="00CC2D17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AE7100" w:rsidRDefault="005F573F" w:rsidP="00CC2D17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2020-2021</w:t>
      </w:r>
      <w:r w:rsidR="00CC2D17">
        <w:rPr>
          <w:rFonts w:ascii="Times New Roman" w:hAnsi="Times New Roman"/>
          <w:b/>
          <w:sz w:val="28"/>
          <w:szCs w:val="28"/>
        </w:rPr>
        <w:t xml:space="preserve"> учебного года </w:t>
      </w:r>
      <w:r w:rsidR="00AE7100">
        <w:rPr>
          <w:rFonts w:ascii="Times New Roman" w:hAnsi="Times New Roman"/>
          <w:b/>
          <w:sz w:val="28"/>
          <w:szCs w:val="28"/>
        </w:rPr>
        <w:t xml:space="preserve"> по предмету литература</w:t>
      </w:r>
    </w:p>
    <w:p w:rsidR="00AE7100" w:rsidRDefault="00AE7100" w:rsidP="00CC2D17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комплект заданий для </w:t>
      </w:r>
      <w:r w:rsidR="00CC2D17">
        <w:rPr>
          <w:rFonts w:ascii="Times New Roman" w:hAnsi="Times New Roman"/>
          <w:b/>
          <w:sz w:val="28"/>
          <w:szCs w:val="28"/>
        </w:rPr>
        <w:t xml:space="preserve">параллели </w:t>
      </w:r>
      <w:r>
        <w:rPr>
          <w:rFonts w:ascii="Times New Roman" w:hAnsi="Times New Roman"/>
          <w:b/>
          <w:sz w:val="28"/>
          <w:szCs w:val="28"/>
        </w:rPr>
        <w:t>9 класс</w:t>
      </w:r>
      <w:r w:rsidR="00CC2D17">
        <w:rPr>
          <w:rFonts w:ascii="Times New Roman" w:hAnsi="Times New Roman"/>
          <w:b/>
          <w:sz w:val="28"/>
          <w:szCs w:val="28"/>
        </w:rPr>
        <w:t>ов</w:t>
      </w:r>
    </w:p>
    <w:p w:rsidR="00CC2D17" w:rsidRDefault="00CC2D17" w:rsidP="00CC2D17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2D17" w:rsidRDefault="00CC2D17" w:rsidP="00CC2D17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1867" w:rsidRPr="00E4768D" w:rsidRDefault="00F41867" w:rsidP="00F41867">
      <w:pPr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C2D17" w:rsidRDefault="00CC2D17" w:rsidP="00CC2D1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Уважаемый участник!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Вам предлагается комплект заданий школьного этапа всероссийской олимпиады школьников по предмету литература для 9 классов. 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комплект входит 3 задания. Ответы даются в письменной форме. Задания могут решаться в любом порядке.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Для выполнения заданий у вас есть </w:t>
      </w:r>
      <w:r w:rsidR="00665425">
        <w:rPr>
          <w:rFonts w:ascii="Times New Roman" w:hAnsi="Times New Roman"/>
          <w:sz w:val="28"/>
          <w:szCs w:val="28"/>
          <w:shd w:val="clear" w:color="auto" w:fill="FFFFFF"/>
        </w:rPr>
        <w:t>300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минут.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Максимальный балл – 100.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Обязательно укажите шифр, выданный Вам при регистрации, 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 бланке ответов. Без шифра работа проверена не будет.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Оргкомитет </w:t>
      </w:r>
      <w:r w:rsidR="008B04D5"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сероссийской олимпиады школьников желает Вам удачи!</w:t>
      </w: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C2D17" w:rsidRDefault="00CC2D17" w:rsidP="00CC2D17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62500" w:rsidRPr="00062500" w:rsidRDefault="00062500" w:rsidP="00062500">
      <w:pPr>
        <w:spacing w:after="20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62500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1</w:t>
      </w:r>
    </w:p>
    <w:p w:rsidR="00F41867" w:rsidRPr="00062500" w:rsidRDefault="00D45CFF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целостный анализ предложенного произведения. Вы можете опираться на</w:t>
      </w:r>
      <w:r w:rsidR="00062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после него вопросы, а можете выбрать собственный путь анализа. Ваша работа</w:t>
      </w:r>
      <w:r w:rsidR="00062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представлять собой </w:t>
      </w:r>
      <w:r w:rsidRPr="00AF27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цельный, связный, завершённый текст.</w:t>
      </w:r>
    </w:p>
    <w:p w:rsidR="00F41867" w:rsidRPr="00F41867" w:rsidRDefault="00F41867" w:rsidP="00F41867">
      <w:pPr>
        <w:spacing w:after="200" w:line="240" w:lineRule="auto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F41867">
        <w:rPr>
          <w:rFonts w:ascii="Times New Roman" w:eastAsiaTheme="minorEastAsia" w:hAnsi="Times New Roman" w:cs="Times New Roman"/>
          <w:b/>
          <w:i/>
          <w:sz w:val="28"/>
          <w:szCs w:val="28"/>
        </w:rPr>
        <w:t>Ася Петрова</w:t>
      </w:r>
    </w:p>
    <w:p w:rsidR="00F41867" w:rsidRPr="00F41867" w:rsidRDefault="00F41867" w:rsidP="00F41867">
      <w:pPr>
        <w:pStyle w:val="a3"/>
        <w:spacing w:line="360" w:lineRule="auto"/>
        <w:ind w:firstLine="1134"/>
        <w:jc w:val="both"/>
        <w:rPr>
          <w:sz w:val="28"/>
          <w:szCs w:val="28"/>
        </w:rPr>
      </w:pPr>
      <w:r w:rsidRPr="00AF27AA">
        <w:rPr>
          <w:rStyle w:val="a4"/>
          <w:b/>
          <w:sz w:val="28"/>
          <w:szCs w:val="28"/>
        </w:rPr>
        <w:t>Крутой поворот</w:t>
      </w:r>
      <w:r w:rsidR="00AF27AA" w:rsidRPr="00AF27AA">
        <w:t xml:space="preserve"> </w:t>
      </w:r>
      <w:r w:rsidR="00AF27AA">
        <w:rPr>
          <w:rStyle w:val="a4"/>
          <w:sz w:val="28"/>
          <w:szCs w:val="28"/>
        </w:rPr>
        <w:t>(из цикла «</w:t>
      </w:r>
      <w:r w:rsidR="00AF27AA" w:rsidRPr="00AF27AA">
        <w:rPr>
          <w:rStyle w:val="a4"/>
          <w:sz w:val="28"/>
          <w:szCs w:val="28"/>
        </w:rPr>
        <w:t>Волки на парашютах</w:t>
      </w:r>
      <w:r w:rsidR="00AF27AA">
        <w:rPr>
          <w:rStyle w:val="a4"/>
          <w:sz w:val="28"/>
          <w:szCs w:val="28"/>
        </w:rPr>
        <w:t>»)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 xml:space="preserve">Солнечный автобус был набит кошками и собаками. </w:t>
      </w:r>
      <w:r w:rsidR="00C33FAA" w:rsidRPr="00F41867">
        <w:rPr>
          <w:sz w:val="28"/>
          <w:szCs w:val="28"/>
        </w:rPr>
        <w:t>Вернее,</w:t>
      </w:r>
      <w:r w:rsidRPr="00F41867">
        <w:rPr>
          <w:sz w:val="28"/>
          <w:szCs w:val="28"/>
        </w:rPr>
        <w:t xml:space="preserve"> мне так казалось, потому что до моего уха то и дело долетало какое-то поскуливание, попискивание, мяуканье. Я не мог удержаться, и всё время вертел головой, пытаясь понять, у кого из пассажиров в сумке сидит зверек. Может, вон у той тёти в пестрой футболке? Или у того дяди с усами?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На повороте шофер резко затормозил, и маленькие пушистики (не знаю почему, но я был уверен, что они маленькие и очень пушистые) захныкали пуще прежнего. Особенно маленькая рыжая собака, чью мордочку я видел сквозь сетку дорожной котомки. Она стояла прямо рядом со мной, в ногах седого дяденьки с вытянутым лицом.</w:t>
      </w:r>
    </w:p>
    <w:p w:rsidR="00C33FAA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Я подумал, что в глубине души я испуганно озираюсь и скулю, точь-в-точь как эти видимые и невидимые зверьки. Мне даже захотелось присоединиться к общему хору и поскулить вслух, но, пожалуй, меня бы тогда тоже засунули в грязную тёмную сумку, и я бы там задохнулся.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С тех пор, как Дима упал с велосипеда, прошло много времени, а я никак не мог выбросить это из головы. И хотя мне давным-давно известно, что настроение можно сделать самому, как готовые пельмени, я до сих пор не могу решиться. А вдруг я обожгу пальцы кипятком? Я имею в виду кипяток для пельменей.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Если всё время оставаться грустным, можно разлюбить пельмени. А если всё время быть весёлым, то кто-нибудь на тебя за это непременно рассердится. Так, может, лучше не рисковать? Я имею в виду настроение. Может, лучше оставаться грустным?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lastRenderedPageBreak/>
        <w:t>У несчастных людей, или даже скорее – у несчастного выражения лица, куча плюсов. Во-первых, грустный человек всегда выглядит умнее весёлого. Не то чтобы весёлый выглядел совсем глупым, но в грустности есть какая-то значительность, какое-то достоинство. Во-вторых, грустным все сочувствуют. Наша учительница, например, куда как охотнее ставит двойки весельчакам вроде меня. Правда! Когда ты списываешь и при этом улыбаешься, кол тебе обеспечен. Зато, если плакать в три ручья, тебя пожалеют и скорее всего, дадут переписать работу. То же самое с опозданиями. Опоздал на три минуты с весёлым лицом – дневник на стол. Опоздал на двадцать минут с несчастным лицом – ничего. К сожалению, я всегда всё делал с весёлым лицом, и за это меня строго наказывали.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Я не очень понимаю, почему люди хотят видеть друг друга несчастными, но они этого хотят. Фраза «Мне так жаль» почти всегда фальшива, на самом деле, она означает: я так рад, что мне жаль тебя, а не себя. Как-то раз мы с моим другом Димой катались на велосипедах, и, когда на повороте дорога пошла круто вниз, Дима здорово грохнулся. Грохнулся так, что сломал ногу. Я потом много недель ходил к нему домой, приносил домашние задания, рассказывал новости. Мне было жаль его, но я радовался. Это непостижимо! Ведь он мой лучший друг. Но я радовался. Тому, что не я упал с велика, не я пропускал школу, не мне приходилось сидеть в четырех стенах и с утра до вечера скучать.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Тогда-то я и решил, что лучше мне быть несчастным. Своей несчастностью я убиваю сразу двух зайцев: во-первых, никто не будет сердиться на грустного мальчика, во-вторых, я больше не смогу радоваться печалям других.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С того момента я сделался абсолютно несчастным. Это оказалось довольно просто. Грусть была повсюду. Я грустил из-за плохих оценок, из-за дождя, из-за облаков, из-за переслащенной геркулесовой каши, из-за своего крохотного роста и дурацких очков, из-за того, что у меня нет красного велосипеда, и теперь вот ещё из-за того, что мама уехала в командировку на целых два с половиной месяца. Я грустил, и никто мне не мешал.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 xml:space="preserve">На школьном спектакле, в котором я играл Дон Кихота, тем более никто не собирался мешать мне быть грустным. Наша учительница по литературе </w:t>
      </w:r>
      <w:r w:rsidRPr="00F41867">
        <w:rPr>
          <w:sz w:val="28"/>
          <w:szCs w:val="28"/>
        </w:rPr>
        <w:lastRenderedPageBreak/>
        <w:t>говорила, что Дон Кихот мечтатель, а мечтатель, сами понимаете, обязан быть грустным, потому что его мечты, сами понимаете, не сбываются.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— Хотя почему «сами понимаете»? – спросил я как-то раз на одном из уроков.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— Потому что мечта – это что-то нереальное и недосягаемое, – сказала учительница.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— То есть, если я мечтаю закончить школу, то это нереально? Этого никогда не будет?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В ответ на мой вопрос раздался хохот, и я воспользовался им, чтобы снова погрузиться в грусть.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Итак, я играл грустного героя в грустном спектакле. Для эффекта глубокой грусти меня снабдили грустным серым костюмом и грустным ржавым тазом. В середине своего монолога я должен был надеть таз на голову, воображая, будто надеваю шлем.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Перед началом спектакля в актовый зал набилась толпа народу. Директриса, завуч, учителя и много-много моих товарищей. Все с интересом смотрели на сцену, а я с грустью предвкушал свой дебют. Однако мои ожидания, как и ожидания нашей учительницы по литературе, совершенно не оправдались. Как только я начал монолог, первые ряды, а за ними и весь зал – принялись хохотать. Вот вам, говорю же – когда люди видят, что кому-то грустно, им сразу делается весело.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– Я буду мутить воду в ручьях, – громогласно декламировал я, – воевать с великанами, слагать стихи, и совершу множество других подвигов, достойных вечного прославления! – на этих словах я схватил таз и уже собирался надеть его на голову, но, видимо, чересчур сильно размахнулся. Таз выскользнул у меня из рук и полетел вниз, в зал. Я сделал шаг вперед, но тут же запнулся о какое-то невидимое препятствие (так бывает, когда не везет) и со всего размаху грохнулся об пол. В этот момент смех в зале стих. Я не видел лиц публики, так как мое собственное лицо лежало на полу, но затылком чувствовал, что все ждут трагической развязки.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lastRenderedPageBreak/>
        <w:t>Интересно. Когда я играл грустного героя, им было смешно, а теперь, когда я на полу, и, возможно, лишился передних зубов, они уже не смеются. Как бы не так! Я мог тихо сползти со сцены и завершить грустный монолог грустным исчезновением, а мог встать, рассмеяться своей неуклюжести и продолжить спектакль. И я выбрал второе. Потому что, вне зависимости от того, кто упал – несчастный герой или счастливый – он должен встать и пойти дальше, высоко задрав весёлый нос.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После спектакля я возвращался домой в автобусе, набитом скулящими зверьками. Мой весёлый нос до сих пор болел от соприкосновения с деревянным полом, зато я был горд как никогда. Я снова задумался. Если никто не рассмеялся, увидев меня на полу, может, всё не так страшно? Может, я преувеличиваю желание людей радоваться чужим бедам? И может, я сам до сегодняшнего дня просто набил недостаточно синяков, чтобы это понять?</w:t>
      </w:r>
    </w:p>
    <w:p w:rsidR="00F41867" w:rsidRDefault="00F41867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F41867">
        <w:rPr>
          <w:sz w:val="28"/>
          <w:szCs w:val="28"/>
        </w:rPr>
        <w:t>Доехав до конечной остановки, дяденька в клетчатых штанах выпустил свою маленькую собачку из сумки, и она с радостным лаем засеменила к выходу. Наверное, всё-таки лучше быть весёлым человеком. Оно, может, и не так полезно в отношениях с учителями, зато очень полезно в отношениях с собой. Особенно когда натыкаешься на невидимое препятствие и падаешь лицом вниз.</w:t>
      </w:r>
    </w:p>
    <w:p w:rsidR="00DA524A" w:rsidRDefault="00DA524A" w:rsidP="00DA524A">
      <w:pPr>
        <w:pStyle w:val="a3"/>
        <w:spacing w:before="0" w:beforeAutospacing="0" w:after="0" w:afterAutospacing="0" w:line="360" w:lineRule="auto"/>
        <w:ind w:firstLine="1134"/>
        <w:jc w:val="right"/>
        <w:rPr>
          <w:sz w:val="28"/>
          <w:szCs w:val="28"/>
        </w:rPr>
      </w:pPr>
      <w:r>
        <w:rPr>
          <w:sz w:val="28"/>
          <w:szCs w:val="28"/>
        </w:rPr>
        <w:t>2012г.</w:t>
      </w:r>
    </w:p>
    <w:p w:rsidR="00062500" w:rsidRPr="00062500" w:rsidRDefault="00062500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Опорные вопросы:</w:t>
      </w:r>
    </w:p>
    <w:p w:rsidR="00062500" w:rsidRPr="00062500" w:rsidRDefault="00062500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Какие открытия успевает </w:t>
      </w:r>
      <w:r w:rsidR="00C33FAA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</w:t>
      </w:r>
      <w:r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герой-рассказчик за время 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</w:t>
      </w:r>
      <w:r w:rsidR="00C33FAA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автобусе?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новые загадки</w:t>
      </w:r>
      <w:r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появляются на этом пути открытий?</w:t>
      </w:r>
    </w:p>
    <w:p w:rsidR="00062500" w:rsidRPr="00062500" w:rsidRDefault="00062500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2 Как</w:t>
      </w:r>
      <w:r w:rsidR="00C33FAA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 роль внутреннего 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монолога -</w:t>
      </w:r>
      <w:r w:rsidR="00C33FAA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важнейшего художественного приема, используемого 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автором</w:t>
      </w:r>
      <w:r w:rsidR="00C33FAA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62500" w:rsidRPr="00062500" w:rsidRDefault="00062500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3 Чем, на ваш взгляд, обусловлен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композиционн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ое своеобразие текста</w:t>
      </w:r>
      <w:r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кольцевое обрамление текста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)?</w:t>
      </w:r>
    </w:p>
    <w:p w:rsidR="00062500" w:rsidRPr="00062500" w:rsidRDefault="00062500" w:rsidP="0006250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понимаете заглавие 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</w:t>
      </w:r>
      <w:r w:rsidR="00EF0440"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? Как оно характеризует</w:t>
      </w:r>
      <w:r w:rsidRPr="00DA5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50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авторскую позицию?</w:t>
      </w:r>
    </w:p>
    <w:p w:rsidR="00EF0440" w:rsidRPr="00EB52D1" w:rsidRDefault="00EF0440" w:rsidP="00EF0440">
      <w:pPr>
        <w:ind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bookmarkStart w:id="1" w:name="_Hlk521381948"/>
      <w:r w:rsidRPr="00EB52D1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50</w:t>
      </w:r>
    </w:p>
    <w:bookmarkEnd w:id="1"/>
    <w:p w:rsidR="00062500" w:rsidRDefault="00062500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</w:p>
    <w:p w:rsidR="009544BF" w:rsidRDefault="009544B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br w:type="page"/>
      </w:r>
    </w:p>
    <w:p w:rsidR="00B00B04" w:rsidRDefault="00B00B04" w:rsidP="00F41867">
      <w:pPr>
        <w:pStyle w:val="a3"/>
        <w:spacing w:before="0" w:beforeAutospacing="0" w:after="0" w:afterAutospacing="0" w:line="360" w:lineRule="auto"/>
        <w:ind w:firstLine="1134"/>
        <w:jc w:val="both"/>
        <w:rPr>
          <w:b/>
          <w:color w:val="000000"/>
          <w:sz w:val="28"/>
          <w:szCs w:val="28"/>
        </w:rPr>
      </w:pPr>
      <w:r w:rsidRPr="00F41867">
        <w:rPr>
          <w:b/>
          <w:color w:val="000000"/>
          <w:sz w:val="28"/>
          <w:szCs w:val="28"/>
        </w:rPr>
        <w:lastRenderedPageBreak/>
        <w:t>Задание</w:t>
      </w:r>
      <w:r w:rsidR="00F41867">
        <w:rPr>
          <w:b/>
          <w:color w:val="000000"/>
          <w:sz w:val="28"/>
          <w:szCs w:val="28"/>
        </w:rPr>
        <w:t xml:space="preserve"> 2</w:t>
      </w:r>
    </w:p>
    <w:p w:rsidR="00BC3F72" w:rsidRDefault="00F1421A" w:rsidP="00BC3F72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Ася Петрова (Анастасия Дмитриевна Петрова) – </w:t>
      </w:r>
      <w:r w:rsidR="00EF0440">
        <w:rPr>
          <w:sz w:val="28"/>
          <w:szCs w:val="28"/>
        </w:rPr>
        <w:t>прозаик</w:t>
      </w:r>
      <w:r>
        <w:rPr>
          <w:sz w:val="28"/>
          <w:szCs w:val="28"/>
        </w:rPr>
        <w:t>, переводчик детской и взрослой французской литературы, литературный критик. Лауреат премии «Книгуру» (2011)</w:t>
      </w:r>
      <w:r w:rsidR="00E1439A">
        <w:rPr>
          <w:sz w:val="28"/>
          <w:szCs w:val="28"/>
        </w:rPr>
        <w:t xml:space="preserve">, </w:t>
      </w:r>
      <w:r w:rsidRPr="00F1421A">
        <w:rPr>
          <w:sz w:val="28"/>
          <w:szCs w:val="28"/>
        </w:rPr>
        <w:t xml:space="preserve">(«Книгуру» - </w:t>
      </w:r>
      <w:r w:rsidR="000C53D0">
        <w:rPr>
          <w:sz w:val="28"/>
          <w:szCs w:val="28"/>
        </w:rPr>
        <w:t>В</w:t>
      </w:r>
      <w:r w:rsidRPr="00F1421A">
        <w:rPr>
          <w:sz w:val="28"/>
          <w:szCs w:val="28"/>
        </w:rPr>
        <w:t>сероссийский конкурс на лучшее произведение для детей и юношества)</w:t>
      </w:r>
      <w:r w:rsidR="00E1439A">
        <w:rPr>
          <w:sz w:val="28"/>
          <w:szCs w:val="28"/>
        </w:rPr>
        <w:t>.</w:t>
      </w:r>
    </w:p>
    <w:p w:rsidR="00B00B04" w:rsidRPr="00BC3F72" w:rsidRDefault="00F5217B" w:rsidP="00D43B4F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BC3F7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BC3F72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акие премии в области литературы известны вам? Назовите </w:t>
      </w:r>
      <w:r w:rsidR="000C53D0">
        <w:rPr>
          <w:color w:val="000000"/>
          <w:sz w:val="28"/>
          <w:szCs w:val="28"/>
        </w:rPr>
        <w:t>1</w:t>
      </w:r>
      <w:r w:rsidR="00D43B4F">
        <w:rPr>
          <w:color w:val="000000"/>
          <w:sz w:val="28"/>
          <w:szCs w:val="28"/>
        </w:rPr>
        <w:t xml:space="preserve"> - 5 реально существующих.</w:t>
      </w:r>
    </w:p>
    <w:p w:rsidR="00B00B04" w:rsidRDefault="00BC3F72" w:rsidP="00D43B4F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77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из прочитанных Вами произведений современной </w:t>
      </w:r>
      <w:r w:rsidR="0077070C" w:rsidRPr="00D43B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отечественной</w:t>
      </w:r>
      <w:r w:rsidR="0077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прозы рубежа </w:t>
      </w:r>
      <w:r w:rsidR="0077070C" w:rsidRPr="00D43B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20 – 21 веков</w:t>
      </w:r>
      <w:r w:rsidR="0077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бы н</w:t>
      </w:r>
      <w:r w:rsidR="00B00B04" w:rsidRPr="00F41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оминир</w:t>
      </w:r>
      <w:r w:rsidR="0077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овали</w:t>
      </w:r>
      <w:r w:rsidR="00B00B04" w:rsidRPr="00F41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070C" w:rsidRPr="00F41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D4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одну из известных Вам литературных</w:t>
      </w:r>
      <w:r w:rsidR="00CF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премий. Приведите не менее двух аргументов.</w:t>
      </w:r>
      <w:r w:rsidR="00CF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2" w:name="_Hlk523692492"/>
      <w:r w:rsidR="00CF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</w:t>
      </w:r>
      <w:r w:rsidR="00CF17BD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связный текст из</w:t>
      </w:r>
      <w:r w:rsidR="00B00B04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10</w:t>
      </w:r>
      <w:r w:rsidR="00CF17BD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B00B04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-</w:t>
      </w:r>
      <w:r w:rsidR="00CF17BD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15</w:t>
      </w:r>
      <w:r w:rsidR="00B00B04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предложений</w:t>
      </w:r>
      <w:r w:rsidR="00433C7A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  <w:bookmarkEnd w:id="2"/>
    </w:p>
    <w:p w:rsidR="00940AA2" w:rsidRPr="00EB52D1" w:rsidRDefault="00940AA2" w:rsidP="00940AA2">
      <w:pPr>
        <w:ind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EB52D1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 w:rsidR="00E438B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20</w:t>
      </w:r>
    </w:p>
    <w:p w:rsidR="00D43B4F" w:rsidRDefault="00D43B4F" w:rsidP="00010EE6">
      <w:pPr>
        <w:pStyle w:val="a3"/>
        <w:spacing w:before="0" w:beforeAutospacing="0" w:after="0" w:afterAutospacing="0" w:line="360" w:lineRule="auto"/>
        <w:ind w:firstLine="1134"/>
        <w:jc w:val="both"/>
        <w:rPr>
          <w:b/>
          <w:color w:val="000000"/>
          <w:sz w:val="28"/>
          <w:szCs w:val="28"/>
        </w:rPr>
      </w:pPr>
    </w:p>
    <w:p w:rsidR="00010EE6" w:rsidRDefault="00010EE6" w:rsidP="00010EE6">
      <w:pPr>
        <w:pStyle w:val="a3"/>
        <w:spacing w:before="0" w:beforeAutospacing="0" w:after="0" w:afterAutospacing="0" w:line="360" w:lineRule="auto"/>
        <w:ind w:firstLine="1134"/>
        <w:jc w:val="both"/>
        <w:rPr>
          <w:b/>
          <w:color w:val="000000"/>
          <w:sz w:val="28"/>
          <w:szCs w:val="28"/>
        </w:rPr>
      </w:pPr>
      <w:r w:rsidRPr="00F41867">
        <w:rPr>
          <w:b/>
          <w:color w:val="000000"/>
          <w:sz w:val="28"/>
          <w:szCs w:val="28"/>
        </w:rPr>
        <w:t>Задание</w:t>
      </w:r>
      <w:r>
        <w:rPr>
          <w:b/>
          <w:color w:val="000000"/>
          <w:sz w:val="28"/>
          <w:szCs w:val="28"/>
        </w:rPr>
        <w:t xml:space="preserve"> 3</w:t>
      </w:r>
    </w:p>
    <w:p w:rsidR="008041BF" w:rsidRDefault="008041BF" w:rsidP="00010EE6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8041BF">
        <w:rPr>
          <w:color w:val="000000"/>
          <w:sz w:val="28"/>
          <w:szCs w:val="28"/>
        </w:rPr>
        <w:t>Уральский поэт Николай Семенович Кл</w:t>
      </w:r>
      <w:r w:rsidR="0077070C">
        <w:rPr>
          <w:color w:val="000000"/>
          <w:sz w:val="28"/>
          <w:szCs w:val="28"/>
        </w:rPr>
        <w:t>ё</w:t>
      </w:r>
      <w:r w:rsidRPr="008041BF">
        <w:rPr>
          <w:color w:val="000000"/>
          <w:sz w:val="28"/>
          <w:szCs w:val="28"/>
        </w:rPr>
        <w:t>пов, член Союза писателей России</w:t>
      </w:r>
      <w:r w:rsidR="00E438B0">
        <w:rPr>
          <w:color w:val="000000"/>
          <w:sz w:val="28"/>
          <w:szCs w:val="28"/>
        </w:rPr>
        <w:t>,</w:t>
      </w:r>
      <w:r w:rsidR="00E438B0" w:rsidRPr="00E438B0">
        <w:rPr>
          <w:color w:val="000000"/>
          <w:sz w:val="28"/>
          <w:szCs w:val="28"/>
        </w:rPr>
        <w:t xml:space="preserve"> </w:t>
      </w:r>
      <w:r w:rsidR="00E438B0">
        <w:rPr>
          <w:color w:val="000000"/>
          <w:sz w:val="28"/>
          <w:szCs w:val="28"/>
        </w:rPr>
        <w:t>в стихотворении «Что же ты, береза, загрустила…»</w:t>
      </w:r>
      <w:r>
        <w:rPr>
          <w:color w:val="000000"/>
          <w:sz w:val="28"/>
          <w:szCs w:val="28"/>
        </w:rPr>
        <w:t xml:space="preserve"> проникновенно </w:t>
      </w:r>
      <w:r w:rsidR="00E438B0">
        <w:rPr>
          <w:color w:val="000000"/>
          <w:sz w:val="28"/>
          <w:szCs w:val="28"/>
        </w:rPr>
        <w:t>написал:</w:t>
      </w:r>
    </w:p>
    <w:p w:rsidR="008041BF" w:rsidRPr="00E438B0" w:rsidRDefault="008041BF" w:rsidP="008041BF">
      <w:pPr>
        <w:pStyle w:val="a3"/>
        <w:spacing w:before="0" w:beforeAutospacing="0" w:after="0" w:afterAutospacing="0" w:line="360" w:lineRule="auto"/>
        <w:ind w:firstLine="1134"/>
        <w:jc w:val="center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7"/>
          <w:szCs w:val="27"/>
        </w:rPr>
        <w:t>…</w:t>
      </w:r>
      <w:r w:rsidR="00E438B0">
        <w:rPr>
          <w:rFonts w:ascii="Times New Roman CYR" w:hAnsi="Times New Roman CYR" w:cs="Times New Roman CYR"/>
          <w:sz w:val="27"/>
          <w:szCs w:val="27"/>
        </w:rPr>
        <w:t>Родина такая</w:t>
      </w:r>
      <w:r>
        <w:rPr>
          <w:rFonts w:ascii="Times New Roman CYR" w:hAnsi="Times New Roman CYR" w:cs="Times New Roman CYR"/>
          <w:sz w:val="27"/>
          <w:szCs w:val="27"/>
        </w:rPr>
        <w:br/>
        <w:t>У тебя и у меня одна,</w:t>
      </w:r>
      <w:r>
        <w:rPr>
          <w:rFonts w:ascii="Times New Roman CYR" w:hAnsi="Times New Roman CYR" w:cs="Times New Roman CYR"/>
          <w:sz w:val="27"/>
          <w:szCs w:val="27"/>
        </w:rPr>
        <w:br/>
      </w:r>
      <w:r>
        <w:rPr>
          <w:rFonts w:ascii="Times New Roman CYR" w:hAnsi="Times New Roman CYR" w:cs="Times New Roman CYR"/>
          <w:sz w:val="27"/>
          <w:szCs w:val="27"/>
        </w:rPr>
        <w:br/>
        <w:t>Где дождлива выцветшая осень,</w:t>
      </w:r>
      <w:r>
        <w:rPr>
          <w:rFonts w:ascii="Times New Roman CYR" w:hAnsi="Times New Roman CYR" w:cs="Times New Roman CYR"/>
          <w:sz w:val="27"/>
          <w:szCs w:val="27"/>
        </w:rPr>
        <w:br/>
        <w:t>А зима сдирает кожу с рук,</w:t>
      </w:r>
      <w:r>
        <w:rPr>
          <w:rFonts w:ascii="Times New Roman CYR" w:hAnsi="Times New Roman CYR" w:cs="Times New Roman CYR"/>
          <w:sz w:val="27"/>
          <w:szCs w:val="27"/>
        </w:rPr>
        <w:br/>
        <w:t>Жарким летом пахнут мёдом росы</w:t>
      </w:r>
      <w:r>
        <w:rPr>
          <w:rFonts w:ascii="Times New Roman CYR" w:hAnsi="Times New Roman CYR" w:cs="Times New Roman CYR"/>
          <w:sz w:val="27"/>
          <w:szCs w:val="27"/>
        </w:rPr>
        <w:br/>
      </w:r>
      <w:r w:rsidRPr="00E438B0">
        <w:rPr>
          <w:rFonts w:ascii="Times New Roman CYR" w:hAnsi="Times New Roman CYR" w:cs="Times New Roman CYR"/>
          <w:sz w:val="27"/>
          <w:szCs w:val="27"/>
        </w:rPr>
        <w:t>И раскатист дальней тучи звук.</w:t>
      </w:r>
    </w:p>
    <w:p w:rsidR="008041BF" w:rsidRDefault="00E438B0" w:rsidP="00E438B0">
      <w:pPr>
        <w:pStyle w:val="a3"/>
        <w:spacing w:before="0" w:beforeAutospacing="0" w:after="0" w:afterAutospacing="0" w:line="360" w:lineRule="auto"/>
        <w:ind w:firstLine="1134"/>
        <w:rPr>
          <w:rFonts w:ascii="Times New Roman CYR" w:hAnsi="Times New Roman CYR" w:cs="Times New Roman CYR"/>
          <w:b/>
          <w:i/>
          <w:sz w:val="27"/>
          <w:szCs w:val="27"/>
          <w:u w:val="single"/>
        </w:rPr>
      </w:pPr>
      <w:r w:rsidRPr="00E438B0">
        <w:rPr>
          <w:color w:val="000000"/>
          <w:sz w:val="28"/>
          <w:szCs w:val="28"/>
        </w:rPr>
        <w:t>Напишите творческую работу в любом прозаическом жанре</w:t>
      </w:r>
      <w:r>
        <w:rPr>
          <w:color w:val="000000"/>
          <w:sz w:val="28"/>
          <w:szCs w:val="28"/>
        </w:rPr>
        <w:t xml:space="preserve"> на тему «</w:t>
      </w:r>
      <w:r w:rsidR="00CF17BD">
        <w:rPr>
          <w:rFonts w:ascii="Times New Roman CYR" w:hAnsi="Times New Roman CYR" w:cs="Times New Roman CYR"/>
          <w:sz w:val="27"/>
          <w:szCs w:val="27"/>
        </w:rPr>
        <w:t>Моя малая родина</w:t>
      </w:r>
      <w:r>
        <w:rPr>
          <w:rFonts w:ascii="Times New Roman CYR" w:hAnsi="Times New Roman CYR" w:cs="Times New Roman CYR"/>
          <w:sz w:val="27"/>
          <w:szCs w:val="27"/>
        </w:rPr>
        <w:t>»</w:t>
      </w:r>
      <w:r w:rsidR="00CF17BD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CF17BD" w:rsidRPr="00CF17BD">
        <w:rPr>
          <w:rFonts w:ascii="Times New Roman CYR" w:hAnsi="Times New Roman CYR" w:cs="Times New Roman CYR"/>
          <w:b/>
          <w:i/>
          <w:sz w:val="27"/>
          <w:szCs w:val="27"/>
          <w:u w:val="single"/>
        </w:rPr>
        <w:t>(объем созданного текста 120 – 150 слов)</w:t>
      </w:r>
      <w:r w:rsidRPr="00CF17BD">
        <w:rPr>
          <w:rFonts w:ascii="Times New Roman CYR" w:hAnsi="Times New Roman CYR" w:cs="Times New Roman CYR"/>
          <w:b/>
          <w:i/>
          <w:sz w:val="27"/>
          <w:szCs w:val="27"/>
          <w:u w:val="single"/>
        </w:rPr>
        <w:t>.</w:t>
      </w:r>
    </w:p>
    <w:p w:rsidR="00A17DB8" w:rsidRPr="00855239" w:rsidRDefault="00A17DB8" w:rsidP="00A17DB8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552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*Творческое задание не подлежит проверке, если его объем менее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Pr="008552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 слов!</w:t>
      </w:r>
    </w:p>
    <w:p w:rsidR="00A17DB8" w:rsidRPr="00E438B0" w:rsidRDefault="00A17DB8" w:rsidP="00E438B0">
      <w:pPr>
        <w:pStyle w:val="a3"/>
        <w:spacing w:before="0" w:beforeAutospacing="0" w:after="0" w:afterAutospacing="0" w:line="360" w:lineRule="auto"/>
        <w:ind w:firstLine="1134"/>
        <w:rPr>
          <w:color w:val="000000"/>
          <w:sz w:val="28"/>
          <w:szCs w:val="28"/>
        </w:rPr>
      </w:pPr>
    </w:p>
    <w:p w:rsidR="00B3299D" w:rsidRDefault="00E438B0" w:rsidP="00E438B0">
      <w:pPr>
        <w:pStyle w:val="a3"/>
        <w:spacing w:before="0" w:beforeAutospacing="0" w:after="0" w:afterAutospacing="0" w:line="360" w:lineRule="auto"/>
        <w:ind w:firstLine="1134"/>
        <w:jc w:val="right"/>
        <w:rPr>
          <w:b/>
          <w:color w:val="000000"/>
          <w:sz w:val="28"/>
          <w:szCs w:val="28"/>
        </w:rPr>
      </w:pPr>
      <w:r w:rsidRPr="00EB52D1">
        <w:rPr>
          <w:rFonts w:eastAsiaTheme="minorEastAsia"/>
          <w:b/>
          <w:i/>
          <w:sz w:val="28"/>
          <w:szCs w:val="28"/>
        </w:rPr>
        <w:t>Максимальное количество баллов -</w:t>
      </w:r>
      <w:r>
        <w:rPr>
          <w:rFonts w:eastAsiaTheme="minorEastAsia"/>
          <w:b/>
          <w:i/>
          <w:sz w:val="28"/>
          <w:szCs w:val="28"/>
        </w:rPr>
        <w:t xml:space="preserve"> 30</w:t>
      </w:r>
    </w:p>
    <w:p w:rsidR="00571059" w:rsidRPr="00F41867" w:rsidRDefault="00571059" w:rsidP="0057105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71059" w:rsidRPr="00F41867" w:rsidSect="009544BF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7053"/>
    <w:rsid w:val="00010EE6"/>
    <w:rsid w:val="00062500"/>
    <w:rsid w:val="00087053"/>
    <w:rsid w:val="000C53D0"/>
    <w:rsid w:val="001017E3"/>
    <w:rsid w:val="00433C7A"/>
    <w:rsid w:val="00571059"/>
    <w:rsid w:val="00581F1A"/>
    <w:rsid w:val="005F573F"/>
    <w:rsid w:val="00665425"/>
    <w:rsid w:val="00724DC8"/>
    <w:rsid w:val="0077070C"/>
    <w:rsid w:val="008041BF"/>
    <w:rsid w:val="008B04D5"/>
    <w:rsid w:val="00940AA2"/>
    <w:rsid w:val="009544BF"/>
    <w:rsid w:val="0099396E"/>
    <w:rsid w:val="00A17DB8"/>
    <w:rsid w:val="00AE7100"/>
    <w:rsid w:val="00AF27AA"/>
    <w:rsid w:val="00B00B04"/>
    <w:rsid w:val="00B3299D"/>
    <w:rsid w:val="00B837BA"/>
    <w:rsid w:val="00BC3F72"/>
    <w:rsid w:val="00C33FAA"/>
    <w:rsid w:val="00C9433C"/>
    <w:rsid w:val="00CC2D17"/>
    <w:rsid w:val="00CF17BD"/>
    <w:rsid w:val="00D43B4F"/>
    <w:rsid w:val="00D45CFF"/>
    <w:rsid w:val="00DA524A"/>
    <w:rsid w:val="00E1439A"/>
    <w:rsid w:val="00E438B0"/>
    <w:rsid w:val="00E65678"/>
    <w:rsid w:val="00EF0440"/>
    <w:rsid w:val="00F1421A"/>
    <w:rsid w:val="00F41867"/>
    <w:rsid w:val="00F5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3BE0"/>
  <w15:docId w15:val="{DA5FABB2-C467-4D30-90FD-D1B5F909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418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3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939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1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11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30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28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9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42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656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93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09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2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8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5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080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932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84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94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256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50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00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8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769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43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52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4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477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8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64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361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290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999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67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09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16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17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178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11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33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61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96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42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98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3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8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46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504</dc:creator>
  <cp:keywords/>
  <dc:description/>
  <cp:lastModifiedBy>Пользователь</cp:lastModifiedBy>
  <cp:revision>33</cp:revision>
  <dcterms:created xsi:type="dcterms:W3CDTF">2018-08-07T07:04:00Z</dcterms:created>
  <dcterms:modified xsi:type="dcterms:W3CDTF">2020-09-23T09:28:00Z</dcterms:modified>
</cp:coreProperties>
</file>